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2C078E63" wp14:textId="5B50E36F">
      <w:r w:rsidR="77279826">
        <w:rPr/>
        <w:t>Summer Camp: Frequently Asked Questions 202</w:t>
      </w:r>
      <w:r w:rsidR="76452218">
        <w:rPr/>
        <w:t>4</w:t>
      </w:r>
    </w:p>
    <w:p w:rsidR="62CC5681" w:rsidP="62CC5681" w:rsidRDefault="62CC5681" w14:paraId="35CC8401" w14:textId="34FBABD3">
      <w:pPr>
        <w:pStyle w:val="Normal"/>
      </w:pPr>
    </w:p>
    <w:p w:rsidR="77279826" w:rsidP="62CC5681" w:rsidRDefault="77279826" w14:paraId="1380A48F" w14:textId="36CF9045">
      <w:pPr>
        <w:pStyle w:val="Heading2"/>
        <w:spacing w:before="398" w:beforeAutospacing="off" w:after="240" w:afterAutospacing="off"/>
      </w:pPr>
      <w:r w:rsidRPr="62CC5681" w:rsidR="77279826">
        <w:rPr>
          <w:b w:val="1"/>
          <w:bCs w:val="1"/>
          <w:color w:val="4C7345"/>
          <w:sz w:val="48"/>
          <w:szCs w:val="48"/>
        </w:rPr>
        <w:t>Registration &amp; Refunds</w:t>
      </w:r>
    </w:p>
    <w:p w:rsidR="77279826" w:rsidP="62CC5681" w:rsidRDefault="77279826" w14:paraId="752A28BF" w14:textId="4A1B2CB0">
      <w:pPr>
        <w:spacing w:before="270" w:beforeAutospacing="off" w:after="270" w:afterAutospacing="off"/>
      </w:pPr>
      <w:r w:rsidRPr="63BECD1D" w:rsidR="63BECD1D">
        <w:rPr>
          <w:rFonts w:ascii="Lato" w:hAnsi="Lato" w:eastAsia="Lato" w:cs="Lato"/>
          <w:noProof w:val="0"/>
          <w:color w:val="212121"/>
          <w:sz w:val="27"/>
          <w:szCs w:val="27"/>
          <w:lang w:val="en-US"/>
        </w:rPr>
        <w:t xml:space="preserve">Registration and payment for the Junior Gardeners Summer Camp must be completed online. Full payment is </w:t>
      </w:r>
      <w:r w:rsidRPr="63BECD1D" w:rsidR="63BECD1D">
        <w:rPr>
          <w:rFonts w:ascii="Lato" w:hAnsi="Lato" w:eastAsia="Lato" w:cs="Lato"/>
          <w:noProof w:val="0"/>
          <w:color w:val="212121"/>
          <w:sz w:val="27"/>
          <w:szCs w:val="27"/>
          <w:lang w:val="en-US"/>
        </w:rPr>
        <w:t>required</w:t>
      </w:r>
      <w:r w:rsidRPr="63BECD1D" w:rsidR="63BECD1D">
        <w:rPr>
          <w:rFonts w:ascii="Lato" w:hAnsi="Lato" w:eastAsia="Lato" w:cs="Lato"/>
          <w:noProof w:val="0"/>
          <w:color w:val="212121"/>
          <w:sz w:val="27"/>
          <w:szCs w:val="27"/>
          <w:lang w:val="en-US"/>
        </w:rPr>
        <w:t xml:space="preserve"> at the time of registration to reserve the child’s space. Due to limited space, refunds will not be given. Participants may sign up for one or </w:t>
      </w:r>
      <w:r w:rsidRPr="63BECD1D" w:rsidR="63BECD1D">
        <w:rPr>
          <w:rFonts w:ascii="Lato" w:hAnsi="Lato" w:eastAsia="Lato" w:cs="Lato"/>
          <w:noProof w:val="0"/>
          <w:color w:val="212121"/>
          <w:sz w:val="27"/>
          <w:szCs w:val="27"/>
          <w:lang w:val="en-US"/>
        </w:rPr>
        <w:t>both of</w:t>
      </w:r>
      <w:r w:rsidRPr="63BECD1D" w:rsidR="63BECD1D">
        <w:rPr>
          <w:rFonts w:ascii="Lato" w:hAnsi="Lato" w:eastAsia="Lato" w:cs="Lato"/>
          <w:noProof w:val="0"/>
          <w:color w:val="212121"/>
          <w:sz w:val="27"/>
          <w:szCs w:val="27"/>
          <w:lang w:val="en-US"/>
        </w:rPr>
        <w:t xml:space="preserve"> the weekly camps. There will be no refund of fees for any days a child cannot attend.</w:t>
      </w:r>
    </w:p>
    <w:p w:rsidR="77279826" w:rsidP="62CC5681" w:rsidRDefault="77279826" w14:paraId="3DE2CDA6" w14:textId="5FC9382F">
      <w:pPr>
        <w:pStyle w:val="Heading2"/>
        <w:spacing w:before="480" w:beforeAutospacing="off" w:after="240" w:afterAutospacing="off"/>
      </w:pPr>
      <w:r w:rsidRPr="62CC5681" w:rsidR="77279826">
        <w:rPr>
          <w:b w:val="1"/>
          <w:bCs w:val="1"/>
          <w:color w:val="4C7345"/>
          <w:sz w:val="48"/>
          <w:szCs w:val="48"/>
        </w:rPr>
        <w:t>Age Guidelines</w:t>
      </w:r>
    </w:p>
    <w:p w:rsidR="77279826" w:rsidP="62CC5681" w:rsidRDefault="77279826" w14:paraId="76FB6B05" w14:textId="4F4A0B15">
      <w:pPr>
        <w:spacing w:before="270" w:beforeAutospacing="off" w:after="270" w:afterAutospacing="off"/>
      </w:pPr>
      <w:r w:rsidRPr="535BE246" w:rsidR="63BECD1D">
        <w:rPr>
          <w:rFonts w:ascii="Lato" w:hAnsi="Lato" w:eastAsia="Lato" w:cs="Lato"/>
          <w:noProof w:val="0"/>
          <w:color w:val="212121"/>
          <w:sz w:val="27"/>
          <w:szCs w:val="27"/>
          <w:lang w:val="en-US"/>
        </w:rPr>
        <w:t>Junior Gardeners</w:t>
      </w:r>
      <w:r w:rsidRPr="535BE246" w:rsidR="63BECD1D">
        <w:rPr>
          <w:rFonts w:ascii="Lato" w:hAnsi="Lato" w:eastAsia="Lato" w:cs="Lato"/>
          <w:noProof w:val="0"/>
          <w:color w:val="212121"/>
          <w:sz w:val="27"/>
          <w:szCs w:val="27"/>
          <w:lang w:val="en-US"/>
        </w:rPr>
        <w:t xml:space="preserve"> Summer Camp is for children ages 7 to 1</w:t>
      </w:r>
      <w:r w:rsidRPr="535BE246" w:rsidR="6FA905F0">
        <w:rPr>
          <w:rFonts w:ascii="Lato" w:hAnsi="Lato" w:eastAsia="Lato" w:cs="Lato"/>
          <w:noProof w:val="0"/>
          <w:color w:val="212121"/>
          <w:sz w:val="27"/>
          <w:szCs w:val="27"/>
          <w:lang w:val="en-US"/>
        </w:rPr>
        <w:t>0</w:t>
      </w:r>
      <w:r w:rsidRPr="535BE246" w:rsidR="63BECD1D">
        <w:rPr>
          <w:rFonts w:ascii="Lato" w:hAnsi="Lato" w:eastAsia="Lato" w:cs="Lato"/>
          <w:noProof w:val="0"/>
          <w:color w:val="212121"/>
          <w:sz w:val="27"/>
          <w:szCs w:val="27"/>
          <w:lang w:val="en-US"/>
        </w:rPr>
        <w:t xml:space="preserve"> years old.</w:t>
      </w:r>
    </w:p>
    <w:p w:rsidR="77279826" w:rsidP="62CC5681" w:rsidRDefault="77279826" w14:paraId="0A1AA4BE" w14:textId="002B394D">
      <w:pPr>
        <w:pStyle w:val="Heading2"/>
        <w:spacing w:before="480" w:beforeAutospacing="off" w:after="240" w:afterAutospacing="off"/>
      </w:pPr>
      <w:r w:rsidRPr="62CC5681" w:rsidR="77279826">
        <w:rPr>
          <w:b w:val="1"/>
          <w:bCs w:val="1"/>
          <w:color w:val="4C7345"/>
          <w:sz w:val="48"/>
          <w:szCs w:val="48"/>
        </w:rPr>
        <w:t>Hours of Operations</w:t>
      </w:r>
    </w:p>
    <w:p w:rsidR="77279826" w:rsidP="62CC5681" w:rsidRDefault="77279826" w14:paraId="1C7094D4" w14:textId="5E2F75EC">
      <w:pPr>
        <w:spacing w:before="270" w:beforeAutospacing="off" w:after="270" w:afterAutospacing="off"/>
      </w:pPr>
      <w:r w:rsidRPr="63BECD1D" w:rsidR="63BECD1D">
        <w:rPr>
          <w:rFonts w:ascii="Lato" w:hAnsi="Lato" w:eastAsia="Lato" w:cs="Lato"/>
          <w:noProof w:val="0"/>
          <w:color w:val="212121"/>
          <w:sz w:val="27"/>
          <w:szCs w:val="27"/>
          <w:lang w:val="en-US"/>
        </w:rPr>
        <w:t>Dates for 202 Camp:</w:t>
      </w:r>
    </w:p>
    <w:p w:rsidR="77279826" w:rsidP="62CC5681" w:rsidRDefault="77279826" w14:paraId="39A86EBA" w14:textId="731A1887">
      <w:pPr>
        <w:spacing w:before="300" w:beforeAutospacing="off" w:after="270" w:afterAutospacing="off"/>
      </w:pPr>
      <w:r w:rsidRPr="36CEACED" w:rsidR="63BECD1D">
        <w:rPr>
          <w:rFonts w:ascii="Lato" w:hAnsi="Lato" w:eastAsia="Lato" w:cs="Lato"/>
          <w:noProof w:val="0"/>
          <w:color w:val="212121"/>
          <w:sz w:val="27"/>
          <w:szCs w:val="27"/>
          <w:lang w:val="en-US"/>
        </w:rPr>
        <w:t>Week 1: Monday, June 24</w:t>
      </w:r>
      <w:r w:rsidRPr="36CEACED" w:rsidR="63BECD1D">
        <w:rPr>
          <w:rFonts w:ascii="Lato" w:hAnsi="Lato" w:eastAsia="Lato" w:cs="Lato"/>
          <w:noProof w:val="0"/>
          <w:color w:val="212121"/>
          <w:sz w:val="27"/>
          <w:szCs w:val="27"/>
          <w:vertAlign w:val="superscript"/>
          <w:lang w:val="en-US"/>
        </w:rPr>
        <w:t>th</w:t>
      </w:r>
      <w:r w:rsidRPr="36CEACED" w:rsidR="63BECD1D">
        <w:rPr>
          <w:rFonts w:ascii="Lato" w:hAnsi="Lato" w:eastAsia="Lato" w:cs="Lato"/>
          <w:noProof w:val="0"/>
          <w:color w:val="212121"/>
          <w:sz w:val="27"/>
          <w:szCs w:val="27"/>
          <w:lang w:val="en-US"/>
        </w:rPr>
        <w:t xml:space="preserve"> – Thursday, June 27</w:t>
      </w:r>
      <w:r w:rsidRPr="36CEACED" w:rsidR="63BECD1D">
        <w:rPr>
          <w:rFonts w:ascii="Lato" w:hAnsi="Lato" w:eastAsia="Lato" w:cs="Lato"/>
          <w:noProof w:val="0"/>
          <w:color w:val="212121"/>
          <w:sz w:val="27"/>
          <w:szCs w:val="27"/>
          <w:vertAlign w:val="superscript"/>
          <w:lang w:val="en-US"/>
        </w:rPr>
        <w:t>th</w:t>
      </w:r>
      <w:r w:rsidRPr="36CEACED" w:rsidR="63BECD1D">
        <w:rPr>
          <w:rFonts w:ascii="Lato" w:hAnsi="Lato" w:eastAsia="Lato" w:cs="Lato"/>
          <w:noProof w:val="0"/>
          <w:color w:val="212121"/>
          <w:sz w:val="27"/>
          <w:szCs w:val="27"/>
          <w:lang w:val="en-US"/>
        </w:rPr>
        <w:t>.</w:t>
      </w:r>
    </w:p>
    <w:p w:rsidR="77279826" w:rsidP="63BECD1D" w:rsidRDefault="77279826" w14:paraId="143AD24B" w14:textId="543147C0">
      <w:pPr>
        <w:spacing w:before="300" w:beforeAutospacing="off" w:after="270" w:afterAutospacing="off"/>
        <w:rPr>
          <w:rFonts w:ascii="Lato" w:hAnsi="Lato" w:eastAsia="Lato" w:cs="Lato"/>
          <w:noProof w:val="0"/>
          <w:color w:val="212121"/>
          <w:sz w:val="27"/>
          <w:szCs w:val="27"/>
          <w:lang w:val="en-US"/>
        </w:rPr>
      </w:pPr>
      <w:r w:rsidRPr="63BECD1D" w:rsidR="63BECD1D">
        <w:rPr>
          <w:rFonts w:ascii="Lato" w:hAnsi="Lato" w:eastAsia="Lato" w:cs="Lato"/>
          <w:noProof w:val="0"/>
          <w:color w:val="212121"/>
          <w:sz w:val="27"/>
          <w:szCs w:val="27"/>
          <w:lang w:val="en-US"/>
        </w:rPr>
        <w:t>Week 2: Monday July 8</w:t>
      </w:r>
      <w:r w:rsidRPr="63BECD1D" w:rsidR="63BECD1D">
        <w:rPr>
          <w:rFonts w:ascii="Lato" w:hAnsi="Lato" w:eastAsia="Lato" w:cs="Lato"/>
          <w:noProof w:val="0"/>
          <w:color w:val="212121"/>
          <w:sz w:val="27"/>
          <w:szCs w:val="27"/>
          <w:vertAlign w:val="superscript"/>
          <w:lang w:val="en-US"/>
        </w:rPr>
        <w:t>th</w:t>
      </w:r>
      <w:r w:rsidRPr="63BECD1D" w:rsidR="63BECD1D">
        <w:rPr>
          <w:rFonts w:ascii="Lato" w:hAnsi="Lato" w:eastAsia="Lato" w:cs="Lato"/>
          <w:noProof w:val="0"/>
          <w:color w:val="212121"/>
          <w:sz w:val="27"/>
          <w:szCs w:val="27"/>
          <w:lang w:val="en-US"/>
        </w:rPr>
        <w:t xml:space="preserve"> – Thursday, July 11</w:t>
      </w:r>
      <w:r w:rsidRPr="63BECD1D" w:rsidR="63BECD1D">
        <w:rPr>
          <w:rFonts w:ascii="Lato" w:hAnsi="Lato" w:eastAsia="Lato" w:cs="Lato"/>
          <w:noProof w:val="0"/>
          <w:color w:val="212121"/>
          <w:sz w:val="27"/>
          <w:szCs w:val="27"/>
          <w:vertAlign w:val="superscript"/>
          <w:lang w:val="en-US"/>
        </w:rPr>
        <w:t>th</w:t>
      </w:r>
      <w:r w:rsidRPr="63BECD1D" w:rsidR="63BECD1D">
        <w:rPr>
          <w:rFonts w:ascii="Lato" w:hAnsi="Lato" w:eastAsia="Lato" w:cs="Lato"/>
          <w:noProof w:val="0"/>
          <w:color w:val="212121"/>
          <w:sz w:val="27"/>
          <w:szCs w:val="27"/>
          <w:lang w:val="en-US"/>
        </w:rPr>
        <w:t>.</w:t>
      </w:r>
    </w:p>
    <w:p w:rsidR="77279826" w:rsidP="62CC5681" w:rsidRDefault="77279826" w14:paraId="271C8E6C" w14:textId="41BA9CDD">
      <w:pPr>
        <w:spacing w:before="300" w:beforeAutospacing="off" w:after="270" w:afterAutospacing="off"/>
      </w:pPr>
      <w:r w:rsidRPr="62CC5681" w:rsidR="77279826">
        <w:rPr>
          <w:rFonts w:ascii="Lato" w:hAnsi="Lato" w:eastAsia="Lato" w:cs="Lato"/>
          <w:noProof w:val="0"/>
          <w:color w:val="212121"/>
          <w:sz w:val="27"/>
          <w:szCs w:val="27"/>
          <w:lang w:val="en-US"/>
        </w:rPr>
        <w:t>Junior Gardeners Summer Camp hours are 9:00 am-12:00 pm.</w:t>
      </w:r>
    </w:p>
    <w:p w:rsidR="77279826" w:rsidP="62CC5681" w:rsidRDefault="77279826" w14:paraId="33C3CBE5" w14:textId="53CF7391">
      <w:pPr>
        <w:spacing w:before="300" w:beforeAutospacing="off" w:after="270" w:afterAutospacing="off"/>
      </w:pPr>
      <w:r w:rsidRPr="63BECD1D" w:rsidR="63BECD1D">
        <w:rPr>
          <w:rFonts w:ascii="Lato" w:hAnsi="Lato" w:eastAsia="Lato" w:cs="Lato"/>
          <w:noProof w:val="0"/>
          <w:color w:val="212121"/>
          <w:sz w:val="27"/>
          <w:szCs w:val="27"/>
          <w:lang w:val="en-US"/>
        </w:rPr>
        <w:t>9:</w:t>
      </w:r>
      <w:r w:rsidRPr="63BECD1D" w:rsidR="63BECD1D">
        <w:rPr>
          <w:rFonts w:ascii="Lato" w:hAnsi="Lato" w:eastAsia="Lato" w:cs="Lato"/>
          <w:noProof w:val="0"/>
          <w:color w:val="212121"/>
          <w:sz w:val="27"/>
          <w:szCs w:val="27"/>
          <w:lang w:val="en-US"/>
        </w:rPr>
        <w:t>00am                       Drop off at Library Courtyard via the South Entrance</w:t>
      </w:r>
    </w:p>
    <w:p w:rsidR="77279826" w:rsidP="62CC5681" w:rsidRDefault="77279826" w14:paraId="4B9FADC5" w14:textId="7282E44E">
      <w:pPr>
        <w:spacing w:before="300" w:beforeAutospacing="off" w:after="270" w:afterAutospacing="off"/>
      </w:pPr>
      <w:r w:rsidRPr="63BECD1D" w:rsidR="63BECD1D">
        <w:rPr>
          <w:rFonts w:ascii="Lato" w:hAnsi="Lato" w:eastAsia="Lato" w:cs="Lato"/>
          <w:noProof w:val="0"/>
          <w:color w:val="212121"/>
          <w:sz w:val="27"/>
          <w:szCs w:val="27"/>
          <w:lang w:val="en-US"/>
        </w:rPr>
        <w:t xml:space="preserve">12:00 </w:t>
      </w:r>
      <w:r w:rsidRPr="63BECD1D" w:rsidR="63BECD1D">
        <w:rPr>
          <w:rFonts w:ascii="Lato" w:hAnsi="Lato" w:eastAsia="Lato" w:cs="Lato"/>
          <w:noProof w:val="0"/>
          <w:color w:val="212121"/>
          <w:sz w:val="27"/>
          <w:szCs w:val="27"/>
          <w:lang w:val="en-US"/>
        </w:rPr>
        <w:t xml:space="preserve">p.m.  </w:t>
      </w:r>
      <w:r w:rsidRPr="63BECD1D" w:rsidR="63BECD1D">
        <w:rPr>
          <w:rFonts w:ascii="Lato" w:hAnsi="Lato" w:eastAsia="Lato" w:cs="Lato"/>
          <w:noProof w:val="0"/>
          <w:color w:val="212121"/>
          <w:sz w:val="27"/>
          <w:szCs w:val="27"/>
          <w:lang w:val="en-US"/>
        </w:rPr>
        <w:t xml:space="preserve">                   Pick up from Library Courtyard</w:t>
      </w:r>
    </w:p>
    <w:p w:rsidR="77279826" w:rsidP="62CC5681" w:rsidRDefault="77279826" w14:paraId="702C4135" w14:textId="6921CFED">
      <w:pPr>
        <w:spacing w:before="300" w:beforeAutospacing="off" w:after="270" w:afterAutospacing="off"/>
      </w:pPr>
      <w:r w:rsidRPr="62CC5681" w:rsidR="77279826">
        <w:rPr>
          <w:rFonts w:ascii="Lato" w:hAnsi="Lato" w:eastAsia="Lato" w:cs="Lato"/>
          <w:i w:val="1"/>
          <w:iCs w:val="1"/>
          <w:noProof w:val="0"/>
          <w:color w:val="212121"/>
          <w:sz w:val="27"/>
          <w:szCs w:val="27"/>
          <w:lang w:val="en-US"/>
        </w:rPr>
        <w:t>Please do not drop off your child prior to the start time of camp.</w:t>
      </w:r>
    </w:p>
    <w:p w:rsidR="77279826" w:rsidP="62CC5681" w:rsidRDefault="77279826" w14:paraId="06286CD0" w14:textId="34C95003">
      <w:pPr>
        <w:pStyle w:val="Heading2"/>
        <w:spacing w:before="480" w:beforeAutospacing="off" w:after="240" w:afterAutospacing="off"/>
      </w:pPr>
      <w:r w:rsidRPr="62CC5681" w:rsidR="77279826">
        <w:rPr>
          <w:b w:val="1"/>
          <w:bCs w:val="1"/>
          <w:color w:val="4C7345"/>
          <w:sz w:val="48"/>
          <w:szCs w:val="48"/>
        </w:rPr>
        <w:t>Address</w:t>
      </w:r>
    </w:p>
    <w:p w:rsidR="77279826" w:rsidP="62CC5681" w:rsidRDefault="77279826" w14:paraId="625A3C62" w14:textId="7C197951">
      <w:pPr>
        <w:spacing w:before="270" w:beforeAutospacing="off" w:after="270" w:afterAutospacing="off"/>
      </w:pPr>
      <w:r w:rsidRPr="62CC5681" w:rsidR="77279826">
        <w:rPr>
          <w:rFonts w:ascii="Lato" w:hAnsi="Lato" w:eastAsia="Lato" w:cs="Lato"/>
          <w:noProof w:val="0"/>
          <w:color w:val="212121"/>
          <w:sz w:val="27"/>
          <w:szCs w:val="27"/>
          <w:lang w:val="en-US"/>
        </w:rPr>
        <w:t>Sherman Library &amp; Gardens</w:t>
      </w:r>
    </w:p>
    <w:p w:rsidR="77279826" w:rsidP="62CC5681" w:rsidRDefault="77279826" w14:paraId="0E7168FA" w14:textId="6553AB78">
      <w:pPr>
        <w:spacing w:before="300" w:beforeAutospacing="off" w:after="270" w:afterAutospacing="off"/>
      </w:pPr>
      <w:r w:rsidRPr="62CC5681" w:rsidR="77279826">
        <w:rPr>
          <w:rFonts w:ascii="Lato" w:hAnsi="Lato" w:eastAsia="Lato" w:cs="Lato"/>
          <w:noProof w:val="0"/>
          <w:color w:val="212121"/>
          <w:sz w:val="27"/>
          <w:szCs w:val="27"/>
          <w:lang w:val="en-US"/>
        </w:rPr>
        <w:t>2647 East Coast Highway</w:t>
      </w:r>
    </w:p>
    <w:p w:rsidR="77279826" w:rsidP="62CC5681" w:rsidRDefault="77279826" w14:paraId="0204A14F" w14:textId="0C4724E9">
      <w:pPr>
        <w:spacing w:before="300" w:beforeAutospacing="off" w:after="270" w:afterAutospacing="off"/>
      </w:pPr>
      <w:r w:rsidRPr="62CC5681" w:rsidR="77279826">
        <w:rPr>
          <w:rFonts w:ascii="Lato" w:hAnsi="Lato" w:eastAsia="Lato" w:cs="Lato"/>
          <w:noProof w:val="0"/>
          <w:color w:val="212121"/>
          <w:sz w:val="27"/>
          <w:szCs w:val="27"/>
          <w:lang w:val="en-US"/>
        </w:rPr>
        <w:t>Corona del Mar, CA 92625</w:t>
      </w:r>
    </w:p>
    <w:p w:rsidR="77279826" w:rsidP="62CC5681" w:rsidRDefault="77279826" w14:paraId="0C8315EF" w14:textId="79ABB9F0">
      <w:pPr>
        <w:spacing w:before="300" w:beforeAutospacing="off" w:after="270" w:afterAutospacing="off"/>
      </w:pPr>
      <w:r w:rsidRPr="62CC5681" w:rsidR="77279826">
        <w:rPr>
          <w:rFonts w:ascii="Lato" w:hAnsi="Lato" w:eastAsia="Lato" w:cs="Lato"/>
          <w:noProof w:val="0"/>
          <w:color w:val="212121"/>
          <w:sz w:val="27"/>
          <w:szCs w:val="27"/>
          <w:lang w:val="en-US"/>
        </w:rPr>
        <w:t>949-673-2261</w:t>
      </w:r>
    </w:p>
    <w:p w:rsidR="77279826" w:rsidP="62CC5681" w:rsidRDefault="77279826" w14:paraId="08D27176" w14:textId="656A6A32">
      <w:pPr>
        <w:pStyle w:val="Heading2"/>
        <w:spacing w:before="480" w:beforeAutospacing="off" w:after="240" w:afterAutospacing="off"/>
      </w:pPr>
      <w:r w:rsidRPr="62CC5681" w:rsidR="77279826">
        <w:rPr>
          <w:b w:val="1"/>
          <w:bCs w:val="1"/>
          <w:color w:val="4C7345"/>
          <w:sz w:val="48"/>
          <w:szCs w:val="48"/>
        </w:rPr>
        <w:t>Pick-up &amp; Drop-off Procedures</w:t>
      </w:r>
    </w:p>
    <w:p w:rsidR="77279826" w:rsidP="63BECD1D" w:rsidRDefault="77279826" w14:paraId="0B58384D" w14:textId="635518B5">
      <w:pPr>
        <w:spacing w:before="270" w:beforeAutospacing="off" w:after="270" w:afterAutospacing="off"/>
        <w:rPr>
          <w:rFonts w:ascii="Lato" w:hAnsi="Lato" w:eastAsia="Lato" w:cs="Lato"/>
          <w:noProof w:val="0"/>
          <w:color w:val="212121"/>
          <w:sz w:val="27"/>
          <w:szCs w:val="27"/>
          <w:lang w:val="en-US"/>
        </w:rPr>
      </w:pPr>
      <w:r w:rsidRPr="63BECD1D" w:rsidR="63BECD1D">
        <w:rPr>
          <w:rFonts w:ascii="Lato" w:hAnsi="Lato" w:eastAsia="Lato" w:cs="Lato"/>
          <w:noProof w:val="0"/>
          <w:color w:val="212121"/>
          <w:sz w:val="27"/>
          <w:szCs w:val="27"/>
          <w:lang w:val="en-US"/>
        </w:rPr>
        <w:t>Please be prompt</w:t>
      </w:r>
      <w:r w:rsidRPr="63BECD1D" w:rsidR="63BECD1D">
        <w:rPr>
          <w:rFonts w:ascii="Lato" w:hAnsi="Lato" w:eastAsia="Lato" w:cs="Lato"/>
          <w:noProof w:val="0"/>
          <w:color w:val="212121"/>
          <w:sz w:val="27"/>
          <w:szCs w:val="27"/>
          <w:lang w:val="en-US"/>
        </w:rPr>
        <w:t xml:space="preserve">.  </w:t>
      </w:r>
      <w:r w:rsidRPr="63BECD1D" w:rsidR="63BECD1D">
        <w:rPr>
          <w:rFonts w:ascii="Lato" w:hAnsi="Lato" w:eastAsia="Lato" w:cs="Lato"/>
          <w:noProof w:val="0"/>
          <w:color w:val="212121"/>
          <w:sz w:val="27"/>
          <w:szCs w:val="27"/>
          <w:lang w:val="en-US"/>
        </w:rPr>
        <w:t>Children need to arriv</w:t>
      </w:r>
      <w:r w:rsidRPr="63BECD1D" w:rsidR="63BECD1D">
        <w:rPr>
          <w:rFonts w:ascii="Lato" w:hAnsi="Lato" w:eastAsia="Lato" w:cs="Lato"/>
          <w:noProof w:val="0"/>
          <w:color w:val="212121"/>
          <w:sz w:val="27"/>
          <w:szCs w:val="27"/>
          <w:lang w:val="en-US"/>
        </w:rPr>
        <w:t xml:space="preserve">e and be </w:t>
      </w:r>
      <w:r w:rsidRPr="63BECD1D" w:rsidR="63BECD1D">
        <w:rPr>
          <w:rFonts w:ascii="Lato" w:hAnsi="Lato" w:eastAsia="Lato" w:cs="Lato"/>
          <w:noProof w:val="0"/>
          <w:color w:val="212121"/>
          <w:sz w:val="27"/>
          <w:szCs w:val="27"/>
          <w:lang w:val="en-US"/>
        </w:rPr>
        <w:t>pic</w:t>
      </w:r>
      <w:r w:rsidRPr="63BECD1D" w:rsidR="63BECD1D">
        <w:rPr>
          <w:rFonts w:ascii="Lato" w:hAnsi="Lato" w:eastAsia="Lato" w:cs="Lato"/>
          <w:noProof w:val="0"/>
          <w:color w:val="212121"/>
          <w:sz w:val="27"/>
          <w:szCs w:val="27"/>
          <w:lang w:val="en-US"/>
        </w:rPr>
        <w:t>ked up on</w:t>
      </w:r>
      <w:r w:rsidRPr="63BECD1D" w:rsidR="63BECD1D">
        <w:rPr>
          <w:rFonts w:ascii="Lato" w:hAnsi="Lato" w:eastAsia="Lato" w:cs="Lato"/>
          <w:noProof w:val="0"/>
          <w:color w:val="212121"/>
          <w:sz w:val="27"/>
          <w:szCs w:val="27"/>
          <w:lang w:val="en-US"/>
        </w:rPr>
        <w:t xml:space="preserve"> time. Parents or guardians must pa</w:t>
      </w:r>
      <w:r w:rsidRPr="63BECD1D" w:rsidR="63BECD1D">
        <w:rPr>
          <w:rFonts w:ascii="Lato" w:hAnsi="Lato" w:eastAsia="Lato" w:cs="Lato"/>
          <w:noProof w:val="0"/>
          <w:color w:val="212121"/>
          <w:sz w:val="27"/>
          <w:szCs w:val="27"/>
          <w:lang w:val="en-US"/>
        </w:rPr>
        <w:t>rk thei</w:t>
      </w:r>
      <w:r w:rsidRPr="63BECD1D" w:rsidR="63BECD1D">
        <w:rPr>
          <w:rFonts w:ascii="Lato" w:hAnsi="Lato" w:eastAsia="Lato" w:cs="Lato"/>
          <w:noProof w:val="0"/>
          <w:color w:val="212121"/>
          <w:sz w:val="27"/>
          <w:szCs w:val="27"/>
          <w:lang w:val="en-US"/>
        </w:rPr>
        <w:t xml:space="preserve">r </w:t>
      </w:r>
      <w:r w:rsidRPr="63BECD1D" w:rsidR="63BECD1D">
        <w:rPr>
          <w:rFonts w:ascii="Lato" w:hAnsi="Lato" w:eastAsia="Lato" w:cs="Lato"/>
          <w:noProof w:val="0"/>
          <w:color w:val="212121"/>
          <w:sz w:val="27"/>
          <w:szCs w:val="27"/>
          <w:lang w:val="en-US"/>
        </w:rPr>
        <w:t>vehicles</w:t>
      </w:r>
      <w:r w:rsidRPr="63BECD1D" w:rsidR="63BECD1D">
        <w:rPr>
          <w:rFonts w:ascii="Lato" w:hAnsi="Lato" w:eastAsia="Lato" w:cs="Lato"/>
          <w:noProof w:val="0"/>
          <w:color w:val="212121"/>
          <w:sz w:val="27"/>
          <w:szCs w:val="27"/>
          <w:lang w:val="en-US"/>
        </w:rPr>
        <w:t xml:space="preserve"> and walk to the Library Courtyard for sign-in and</w:t>
      </w:r>
      <w:r w:rsidRPr="63BECD1D" w:rsidR="63BECD1D">
        <w:rPr>
          <w:rFonts w:ascii="Lato" w:hAnsi="Lato" w:eastAsia="Lato" w:cs="Lato"/>
          <w:noProof w:val="0"/>
          <w:color w:val="212121"/>
          <w:sz w:val="27"/>
          <w:szCs w:val="27"/>
          <w:lang w:val="en-US"/>
        </w:rPr>
        <w:t xml:space="preserve"> si</w:t>
      </w:r>
      <w:r w:rsidRPr="63BECD1D" w:rsidR="63BECD1D">
        <w:rPr>
          <w:rFonts w:ascii="Lato" w:hAnsi="Lato" w:eastAsia="Lato" w:cs="Lato"/>
          <w:noProof w:val="0"/>
          <w:color w:val="212121"/>
          <w:sz w:val="27"/>
          <w:szCs w:val="27"/>
          <w:lang w:val="en-US"/>
        </w:rPr>
        <w:t>gn-out</w:t>
      </w:r>
      <w:r w:rsidRPr="63BECD1D" w:rsidR="63BECD1D">
        <w:rPr>
          <w:rFonts w:ascii="Lato" w:hAnsi="Lato" w:eastAsia="Lato" w:cs="Lato"/>
          <w:noProof w:val="0"/>
          <w:color w:val="212121"/>
          <w:sz w:val="27"/>
          <w:szCs w:val="27"/>
          <w:lang w:val="en-US"/>
        </w:rPr>
        <w:t xml:space="preserve">.  </w:t>
      </w:r>
    </w:p>
    <w:p w:rsidR="77279826" w:rsidP="62CC5681" w:rsidRDefault="77279826" w14:paraId="448C7605" w14:textId="7317BFF8">
      <w:pPr>
        <w:spacing w:before="300" w:beforeAutospacing="off" w:after="270" w:afterAutospacing="off"/>
      </w:pPr>
      <w:r w:rsidRPr="62CC5681" w:rsidR="77279826">
        <w:rPr>
          <w:rFonts w:ascii="Lato" w:hAnsi="Lato" w:eastAsia="Lato" w:cs="Lato"/>
          <w:noProof w:val="0"/>
          <w:color w:val="212121"/>
          <w:sz w:val="27"/>
          <w:szCs w:val="27"/>
          <w:lang w:val="en-US"/>
        </w:rPr>
        <w:t>Free parking is available in the Sherman Parking Lots.</w:t>
      </w:r>
    </w:p>
    <w:p w:rsidR="77279826" w:rsidP="62CC5681" w:rsidRDefault="77279826" w14:paraId="730E625D" w14:textId="1BC9BA7C">
      <w:pPr>
        <w:pStyle w:val="Heading2"/>
        <w:spacing w:before="480" w:beforeAutospacing="off" w:after="240" w:afterAutospacing="off"/>
      </w:pPr>
      <w:r w:rsidRPr="62CC5681" w:rsidR="77279826">
        <w:rPr>
          <w:b w:val="1"/>
          <w:bCs w:val="1"/>
          <w:color w:val="4C7345"/>
          <w:sz w:val="48"/>
          <w:szCs w:val="48"/>
        </w:rPr>
        <w:t>Late Pick-up Policy</w:t>
      </w:r>
    </w:p>
    <w:p w:rsidR="77279826" w:rsidP="62CC5681" w:rsidRDefault="77279826" w14:paraId="7974A9A5" w14:textId="1C3690EE">
      <w:pPr>
        <w:spacing w:before="270" w:beforeAutospacing="off" w:after="270" w:afterAutospacing="off"/>
      </w:pPr>
      <w:r w:rsidRPr="62CC5681" w:rsidR="77279826">
        <w:rPr>
          <w:rFonts w:ascii="Lato" w:hAnsi="Lato" w:eastAsia="Lato" w:cs="Lato"/>
          <w:noProof w:val="0"/>
          <w:color w:val="212121"/>
          <w:sz w:val="27"/>
          <w:szCs w:val="27"/>
          <w:lang w:val="en-US"/>
        </w:rPr>
        <w:t>Repeated late pick-ups may result in the removal of the participant from the program, with no refund for prepaid programs.</w:t>
      </w:r>
    </w:p>
    <w:p w:rsidR="77279826" w:rsidP="62CC5681" w:rsidRDefault="77279826" w14:paraId="3696B116" w14:textId="00789ED6">
      <w:pPr>
        <w:pStyle w:val="Heading2"/>
        <w:spacing w:before="480" w:beforeAutospacing="off" w:after="240" w:afterAutospacing="off"/>
      </w:pPr>
      <w:r w:rsidRPr="62CC5681" w:rsidR="77279826">
        <w:rPr>
          <w:b w:val="1"/>
          <w:bCs w:val="1"/>
          <w:color w:val="4C7345"/>
          <w:sz w:val="48"/>
          <w:szCs w:val="48"/>
        </w:rPr>
        <w:t>Medical Needs/Allergies</w:t>
      </w:r>
    </w:p>
    <w:p w:rsidR="77279826" w:rsidP="62CC5681" w:rsidRDefault="77279826" w14:paraId="6957E11E" w14:textId="7933E711">
      <w:pPr>
        <w:spacing w:before="270" w:beforeAutospacing="off" w:after="270" w:afterAutospacing="off"/>
      </w:pPr>
      <w:r w:rsidRPr="62CC5681" w:rsidR="77279826">
        <w:rPr>
          <w:rFonts w:ascii="Lato" w:hAnsi="Lato" w:eastAsia="Lato" w:cs="Lato"/>
          <w:noProof w:val="0"/>
          <w:color w:val="212121"/>
          <w:sz w:val="27"/>
          <w:szCs w:val="27"/>
          <w:lang w:val="en-US"/>
        </w:rPr>
        <w:t>The Sherman Library &amp; Gardens are not permitted to administer medication to program participants. In the event of a medical emergency, Sherman Library &amp; Gardens will administer first aid, CPR, and rescue in the best interest of the child. Parents will be contacted if care is administered. Allergy medications may be administered if directed in writing by the child’s parent/guardian.</w:t>
      </w:r>
    </w:p>
    <w:p w:rsidR="77279826" w:rsidP="62CC5681" w:rsidRDefault="77279826" w14:paraId="5C083B40" w14:textId="62EA1A0B">
      <w:pPr>
        <w:pStyle w:val="Heading2"/>
        <w:spacing w:before="480" w:beforeAutospacing="off" w:after="240" w:afterAutospacing="off"/>
      </w:pPr>
      <w:r w:rsidRPr="62CC5681" w:rsidR="77279826">
        <w:rPr>
          <w:b w:val="1"/>
          <w:bCs w:val="1"/>
          <w:color w:val="4C7345"/>
          <w:sz w:val="48"/>
          <w:szCs w:val="48"/>
        </w:rPr>
        <w:t>Special Circumstances</w:t>
      </w:r>
    </w:p>
    <w:p w:rsidR="77279826" w:rsidP="62CC5681" w:rsidRDefault="77279826" w14:paraId="5E47825D" w14:textId="50E9C4D2">
      <w:pPr>
        <w:spacing w:before="270" w:beforeAutospacing="off" w:after="270" w:afterAutospacing="off"/>
      </w:pPr>
      <w:r w:rsidRPr="62CC5681" w:rsidR="77279826">
        <w:rPr>
          <w:rFonts w:ascii="Lato" w:hAnsi="Lato" w:eastAsia="Lato" w:cs="Lato"/>
          <w:noProof w:val="0"/>
          <w:color w:val="212121"/>
          <w:sz w:val="27"/>
          <w:szCs w:val="27"/>
          <w:lang w:val="en-US"/>
        </w:rPr>
        <w:t>Parents and guardians are required to inform the Sherman Library &amp; Gardens in writing of any special circumstances which may affect the child’s ability to participate fully and within the guidelines of acceptable behavior, including, but not limited to, any serious behavioral problems or special circumstances regarding psychological, medical, or physical conditions. Once the notice is submitted, a conference will be scheduled with the parent/guardian to discuss the special circumstances and whether the Sherman can accommodate the circumstances.</w:t>
      </w:r>
    </w:p>
    <w:p w:rsidR="77279826" w:rsidP="62CC5681" w:rsidRDefault="77279826" w14:paraId="76AEBA22" w14:textId="16C06DE2">
      <w:pPr>
        <w:pStyle w:val="Heading2"/>
        <w:spacing w:before="480" w:beforeAutospacing="off" w:after="240" w:afterAutospacing="off"/>
      </w:pPr>
      <w:r w:rsidRPr="62CC5681" w:rsidR="77279826">
        <w:rPr>
          <w:b w:val="1"/>
          <w:bCs w:val="1"/>
          <w:color w:val="4C7345"/>
          <w:sz w:val="48"/>
          <w:szCs w:val="48"/>
        </w:rPr>
        <w:t>Nutrition/Snacks</w:t>
      </w:r>
    </w:p>
    <w:p w:rsidR="77279826" w:rsidP="62CC5681" w:rsidRDefault="77279826" w14:paraId="3EE76F0D" w14:textId="413DEE21">
      <w:pPr>
        <w:spacing w:before="270" w:beforeAutospacing="off" w:after="270" w:afterAutospacing="off"/>
      </w:pPr>
      <w:r w:rsidRPr="63BECD1D" w:rsidR="63BECD1D">
        <w:rPr>
          <w:rFonts w:ascii="Lato" w:hAnsi="Lato" w:eastAsia="Lato" w:cs="Lato"/>
          <w:noProof w:val="0"/>
          <w:color w:val="212121"/>
          <w:sz w:val="27"/>
          <w:szCs w:val="27"/>
          <w:lang w:val="en-US"/>
        </w:rPr>
        <w:t xml:space="preserve">Children must bring a snack and a drink in a non-glass container each day. Snacks should be in a paper, plastic, or reusable bag clearly labeled with the child’s name.  </w:t>
      </w:r>
    </w:p>
    <w:p w:rsidR="77279826" w:rsidP="63BECD1D" w:rsidRDefault="77279826" w14:paraId="7DEB92EB" w14:textId="553EBA30">
      <w:pPr>
        <w:pStyle w:val="Heading2"/>
        <w:spacing w:before="480" w:beforeAutospacing="off" w:after="240" w:afterAutospacing="off"/>
        <w:rPr>
          <w:b w:val="1"/>
          <w:bCs w:val="1"/>
          <w:color w:val="4C7345"/>
          <w:sz w:val="48"/>
          <w:szCs w:val="48"/>
        </w:rPr>
      </w:pPr>
      <w:r w:rsidRPr="63BECD1D" w:rsidR="63BECD1D">
        <w:rPr>
          <w:b w:val="1"/>
          <w:bCs w:val="1"/>
          <w:color w:val="4C7345"/>
          <w:sz w:val="48"/>
          <w:szCs w:val="48"/>
        </w:rPr>
        <w:t>Dress</w:t>
      </w:r>
    </w:p>
    <w:p w:rsidR="77279826" w:rsidP="62CC5681" w:rsidRDefault="77279826" w14:paraId="3605C3F8" w14:textId="474A5BE0">
      <w:pPr>
        <w:spacing w:before="270" w:beforeAutospacing="off" w:after="270" w:afterAutospacing="off"/>
      </w:pPr>
      <w:r w:rsidRPr="63BECD1D" w:rsidR="63BECD1D">
        <w:rPr>
          <w:rFonts w:ascii="Lato" w:hAnsi="Lato" w:eastAsia="Lato" w:cs="Lato"/>
          <w:noProof w:val="0"/>
          <w:color w:val="212121"/>
          <w:sz w:val="27"/>
          <w:szCs w:val="27"/>
          <w:lang w:val="en-US"/>
        </w:rPr>
        <w:t xml:space="preserve">Be prepared to be outside and </w:t>
      </w:r>
      <w:r w:rsidRPr="63BECD1D" w:rsidR="63BECD1D">
        <w:rPr>
          <w:rFonts w:ascii="Lato" w:hAnsi="Lato" w:eastAsia="Lato" w:cs="Lato"/>
          <w:noProof w:val="0"/>
          <w:color w:val="212121"/>
          <w:sz w:val="27"/>
          <w:szCs w:val="27"/>
          <w:lang w:val="en-US"/>
        </w:rPr>
        <w:t>possibly g</w:t>
      </w:r>
      <w:r w:rsidRPr="63BECD1D" w:rsidR="63BECD1D">
        <w:rPr>
          <w:rFonts w:ascii="Lato" w:hAnsi="Lato" w:eastAsia="Lato" w:cs="Lato"/>
          <w:noProof w:val="0"/>
          <w:color w:val="212121"/>
          <w:sz w:val="27"/>
          <w:szCs w:val="27"/>
          <w:lang w:val="en-US"/>
        </w:rPr>
        <w:t>et</w:t>
      </w:r>
      <w:r w:rsidRPr="63BECD1D" w:rsidR="63BECD1D">
        <w:rPr>
          <w:rFonts w:ascii="Lato" w:hAnsi="Lato" w:eastAsia="Lato" w:cs="Lato"/>
          <w:noProof w:val="0"/>
          <w:color w:val="212121"/>
          <w:sz w:val="27"/>
          <w:szCs w:val="27"/>
          <w:lang w:val="en-US"/>
        </w:rPr>
        <w:t xml:space="preserve"> a little </w:t>
      </w:r>
      <w:r w:rsidRPr="63BECD1D" w:rsidR="63BECD1D">
        <w:rPr>
          <w:rFonts w:ascii="Lato" w:hAnsi="Lato" w:eastAsia="Lato" w:cs="Lato"/>
          <w:noProof w:val="0"/>
          <w:color w:val="212121"/>
          <w:sz w:val="27"/>
          <w:szCs w:val="27"/>
          <w:lang w:val="en-US"/>
        </w:rPr>
        <w:t>dirty.</w:t>
      </w:r>
      <w:r w:rsidRPr="63BECD1D" w:rsidR="63BECD1D">
        <w:rPr>
          <w:rFonts w:ascii="Lato" w:hAnsi="Lato" w:eastAsia="Lato" w:cs="Lato"/>
          <w:noProof w:val="0"/>
          <w:color w:val="212121"/>
          <w:sz w:val="27"/>
          <w:szCs w:val="27"/>
          <w:lang w:val="en-US"/>
        </w:rPr>
        <w:t xml:space="preserve">  Children should dress appropriately for the changing weather conditions. Please wear sturdy, close-toed shoes.</w:t>
      </w:r>
    </w:p>
    <w:p w:rsidR="77279826" w:rsidP="62CC5681" w:rsidRDefault="77279826" w14:paraId="4DFA7DA5" w14:textId="7E06165F">
      <w:pPr>
        <w:pStyle w:val="Heading2"/>
        <w:spacing w:before="480" w:beforeAutospacing="off" w:after="240" w:afterAutospacing="off"/>
      </w:pPr>
      <w:r w:rsidRPr="62CC5681" w:rsidR="77279826">
        <w:rPr>
          <w:b w:val="1"/>
          <w:bCs w:val="1"/>
          <w:color w:val="4C7345"/>
          <w:sz w:val="48"/>
          <w:szCs w:val="48"/>
        </w:rPr>
        <w:t>Personal Belongings</w:t>
      </w:r>
    </w:p>
    <w:p w:rsidR="77279826" w:rsidP="62CC5681" w:rsidRDefault="77279826" w14:paraId="08A7E989" w14:textId="75D747BC">
      <w:pPr>
        <w:spacing w:before="270" w:beforeAutospacing="off" w:after="270" w:afterAutospacing="off"/>
      </w:pPr>
      <w:r w:rsidRPr="63BECD1D" w:rsidR="63BECD1D">
        <w:rPr>
          <w:rFonts w:ascii="Lato" w:hAnsi="Lato" w:eastAsia="Lato" w:cs="Lato"/>
          <w:noProof w:val="0"/>
          <w:color w:val="212121"/>
          <w:sz w:val="27"/>
          <w:szCs w:val="27"/>
          <w:lang w:val="en-US"/>
        </w:rPr>
        <w:t xml:space="preserve">Children should not bring toys, mobile phones, electronic devices, jewelry, money, or any possession of value with them. Children will </w:t>
      </w:r>
      <w:r w:rsidRPr="63BECD1D" w:rsidR="63BECD1D">
        <w:rPr>
          <w:rFonts w:ascii="Lato" w:hAnsi="Lato" w:eastAsia="Lato" w:cs="Lato"/>
          <w:noProof w:val="0"/>
          <w:color w:val="212121"/>
          <w:sz w:val="27"/>
          <w:szCs w:val="27"/>
          <w:lang w:val="en-US"/>
        </w:rPr>
        <w:t>b</w:t>
      </w:r>
      <w:r w:rsidRPr="63BECD1D" w:rsidR="63BECD1D">
        <w:rPr>
          <w:rFonts w:ascii="Lato" w:hAnsi="Lato" w:eastAsia="Lato" w:cs="Lato"/>
          <w:noProof w:val="0"/>
          <w:color w:val="212121"/>
          <w:sz w:val="27"/>
          <w:szCs w:val="27"/>
          <w:lang w:val="en-US"/>
        </w:rPr>
        <w:t>e responsible for</w:t>
      </w:r>
      <w:r w:rsidRPr="63BECD1D" w:rsidR="63BECD1D">
        <w:rPr>
          <w:rFonts w:ascii="Lato" w:hAnsi="Lato" w:eastAsia="Lato" w:cs="Lato"/>
          <w:noProof w:val="0"/>
          <w:color w:val="212121"/>
          <w:sz w:val="27"/>
          <w:szCs w:val="27"/>
          <w:lang w:val="en-US"/>
        </w:rPr>
        <w:t xml:space="preserve"> </w:t>
      </w:r>
      <w:r w:rsidRPr="63BECD1D" w:rsidR="63BECD1D">
        <w:rPr>
          <w:rFonts w:ascii="Lato" w:hAnsi="Lato" w:eastAsia="Lato" w:cs="Lato"/>
          <w:noProof w:val="0"/>
          <w:color w:val="212121"/>
          <w:sz w:val="27"/>
          <w:szCs w:val="27"/>
          <w:lang w:val="en-US"/>
        </w:rPr>
        <w:t>their belongings.</w:t>
      </w:r>
    </w:p>
    <w:p w:rsidR="77279826" w:rsidP="62CC5681" w:rsidRDefault="77279826" w14:paraId="5F9AB269" w14:textId="45E9345F">
      <w:pPr>
        <w:pStyle w:val="Heading2"/>
        <w:spacing w:before="480" w:beforeAutospacing="off" w:after="240" w:afterAutospacing="off"/>
      </w:pPr>
      <w:r w:rsidRPr="62CC5681" w:rsidR="77279826">
        <w:rPr>
          <w:b w:val="1"/>
          <w:bCs w:val="1"/>
          <w:color w:val="4C7345"/>
          <w:sz w:val="48"/>
          <w:szCs w:val="48"/>
        </w:rPr>
        <w:t>Sunscreen/Insect Repellent</w:t>
      </w:r>
    </w:p>
    <w:p w:rsidR="77279826" w:rsidP="62CC5681" w:rsidRDefault="77279826" w14:paraId="54BDD440" w14:textId="51C5B30F">
      <w:pPr>
        <w:spacing w:before="270" w:beforeAutospacing="off" w:after="270" w:afterAutospacing="off"/>
      </w:pPr>
      <w:r w:rsidRPr="62CC5681" w:rsidR="77279826">
        <w:rPr>
          <w:rFonts w:ascii="Lato" w:hAnsi="Lato" w:eastAsia="Lato" w:cs="Lato"/>
          <w:noProof w:val="0"/>
          <w:color w:val="212121"/>
          <w:sz w:val="27"/>
          <w:szCs w:val="27"/>
          <w:lang w:val="en-US"/>
        </w:rPr>
        <w:t>Please apply sunscreen and insect repellent prior to the start of each camp session. Children may bring sunscreen and insect repellent but must be able to reapply with staff supervision. Spray or mist sunscreen and/or insect repellent are recommended. Sunscreen and/or insect repellent must be labeled with the child’s name. Children may not share these items with others.</w:t>
      </w:r>
    </w:p>
    <w:p w:rsidR="77279826" w:rsidP="62CC5681" w:rsidRDefault="77279826" w14:paraId="3566A181" w14:textId="6D02B0BF">
      <w:pPr>
        <w:pStyle w:val="Heading2"/>
        <w:spacing w:before="480" w:beforeAutospacing="off" w:after="240" w:afterAutospacing="off"/>
      </w:pPr>
      <w:r w:rsidRPr="62CC5681" w:rsidR="77279826">
        <w:rPr>
          <w:b w:val="1"/>
          <w:bCs w:val="1"/>
          <w:color w:val="4C7345"/>
          <w:sz w:val="48"/>
          <w:szCs w:val="48"/>
        </w:rPr>
        <w:t>Behavior Management/Discipline Policy</w:t>
      </w:r>
    </w:p>
    <w:p w:rsidR="77279826" w:rsidP="62CC5681" w:rsidRDefault="77279826" w14:paraId="40D778A9" w14:textId="55924198">
      <w:pPr>
        <w:spacing w:before="270" w:beforeAutospacing="off" w:after="270" w:afterAutospacing="off"/>
      </w:pPr>
      <w:r w:rsidRPr="62CC5681" w:rsidR="77279826">
        <w:rPr>
          <w:rFonts w:ascii="Lato" w:hAnsi="Lato" w:eastAsia="Lato" w:cs="Lato"/>
          <w:noProof w:val="0"/>
          <w:color w:val="212121"/>
          <w:sz w:val="27"/>
          <w:szCs w:val="27"/>
          <w:lang w:val="en-US"/>
        </w:rPr>
        <w:t>Sherman Library &amp; Gardens staff will create a fun and safe environment for participants in the program. Praise and positive reinforcement are used as effective methods of behavior management. Children who do not respond to these methods or who are destructive to others or to property will be dealt with in a professional, positive, and timely manner to correct the behavior. The following procedures will be followed for behavior management. All incident reports will be discussed privately with parents/guardians and a copy of each report will be kept on file at the Sherman Library &amp; Gardens.</w:t>
      </w:r>
    </w:p>
    <w:p w:rsidR="77279826" w:rsidP="62CC5681" w:rsidRDefault="77279826" w14:paraId="123D75B2" w14:textId="6122CC2A">
      <w:pPr>
        <w:pStyle w:val="ListParagraph"/>
        <w:numPr>
          <w:ilvl w:val="0"/>
          <w:numId w:val="1"/>
        </w:numPr>
        <w:spacing w:before="0" w:beforeAutospacing="off" w:after="0" w:afterAutospacing="off"/>
        <w:rPr>
          <w:rFonts w:ascii="Lato" w:hAnsi="Lato" w:eastAsia="Lato" w:cs="Lato"/>
          <w:noProof w:val="0"/>
          <w:color w:val="212121"/>
          <w:sz w:val="27"/>
          <w:szCs w:val="27"/>
          <w:lang w:val="en-US"/>
        </w:rPr>
      </w:pPr>
      <w:r w:rsidRPr="62CC5681" w:rsidR="77279826">
        <w:rPr>
          <w:rFonts w:ascii="Lato" w:hAnsi="Lato" w:eastAsia="Lato" w:cs="Lato"/>
          <w:noProof w:val="0"/>
          <w:color w:val="212121"/>
          <w:sz w:val="27"/>
          <w:szCs w:val="27"/>
          <w:lang w:val="en-US"/>
        </w:rPr>
        <w:t>In the event a child’s behavior is a repeated behavior and cannot be corrected by the Sherman Library &amp; Gardens Staff with a verbal warning or other form of behavior modification, a first incident report will be written to document and correct behavior. A copy of the report will be given to the parent/guardian the same day as the incident.</w:t>
      </w:r>
    </w:p>
    <w:p w:rsidR="77279826" w:rsidP="62CC5681" w:rsidRDefault="77279826" w14:paraId="634171A5" w14:textId="4EAEB001">
      <w:pPr>
        <w:pStyle w:val="ListParagraph"/>
        <w:numPr>
          <w:ilvl w:val="0"/>
          <w:numId w:val="1"/>
        </w:numPr>
        <w:spacing w:before="0" w:beforeAutospacing="off" w:after="0" w:afterAutospacing="off"/>
        <w:rPr>
          <w:rFonts w:ascii="Lato" w:hAnsi="Lato" w:eastAsia="Lato" w:cs="Lato"/>
          <w:noProof w:val="0"/>
          <w:color w:val="212121"/>
          <w:sz w:val="27"/>
          <w:szCs w:val="27"/>
          <w:lang w:val="en-US"/>
        </w:rPr>
      </w:pPr>
      <w:r w:rsidRPr="62CC5681" w:rsidR="77279826">
        <w:rPr>
          <w:rFonts w:ascii="Lato" w:hAnsi="Lato" w:eastAsia="Lato" w:cs="Lato"/>
          <w:noProof w:val="0"/>
          <w:color w:val="212121"/>
          <w:sz w:val="27"/>
          <w:szCs w:val="27"/>
          <w:lang w:val="en-US"/>
        </w:rPr>
        <w:t>A second incident report will be written if the behavior is repeated by or new behavior problems occur with the same child. This report will follow the same process as the first, but a one or two- day suspension could accompany this report, and no refund will be provided for suspended days. A copy of the report will be given to the parent/guardian the same day as the second incident.</w:t>
      </w:r>
    </w:p>
    <w:p w:rsidR="77279826" w:rsidP="62CC5681" w:rsidRDefault="77279826" w14:paraId="42676602" w14:textId="7B730919">
      <w:pPr>
        <w:pStyle w:val="ListParagraph"/>
        <w:numPr>
          <w:ilvl w:val="0"/>
          <w:numId w:val="1"/>
        </w:numPr>
        <w:spacing w:before="0" w:beforeAutospacing="off" w:after="0" w:afterAutospacing="off"/>
        <w:rPr>
          <w:rFonts w:ascii="Lato" w:hAnsi="Lato" w:eastAsia="Lato" w:cs="Lato"/>
          <w:noProof w:val="0"/>
          <w:color w:val="212121"/>
          <w:sz w:val="27"/>
          <w:szCs w:val="27"/>
          <w:lang w:val="en-US"/>
        </w:rPr>
      </w:pPr>
      <w:r w:rsidRPr="62CC5681" w:rsidR="77279826">
        <w:rPr>
          <w:rFonts w:ascii="Lato" w:hAnsi="Lato" w:eastAsia="Lato" w:cs="Lato"/>
          <w:noProof w:val="0"/>
          <w:color w:val="212121"/>
          <w:sz w:val="27"/>
          <w:szCs w:val="27"/>
          <w:lang w:val="en-US"/>
        </w:rPr>
        <w:t>A third incident report will be completed using the same process as the first two. The Sherman Library &amp; Gardens staff will write this report. Staff will provide this report to the parent/guardian. Incident reports will be discussed privately with a parent/guardian by a Sherman Library &amp; Gardens staff and Director. Dismissal from a program can occur at this time.</w:t>
      </w:r>
    </w:p>
    <w:p w:rsidR="77279826" w:rsidP="62CC5681" w:rsidRDefault="77279826" w14:paraId="41CA30DC" w14:textId="5183D706">
      <w:pPr>
        <w:spacing w:before="270" w:beforeAutospacing="off" w:after="270" w:afterAutospacing="off"/>
      </w:pPr>
      <w:r w:rsidRPr="62CC5681" w:rsidR="77279826">
        <w:rPr>
          <w:rFonts w:ascii="Lato" w:hAnsi="Lato" w:eastAsia="Lato" w:cs="Lato"/>
          <w:noProof w:val="0"/>
          <w:color w:val="212121"/>
          <w:sz w:val="27"/>
          <w:szCs w:val="27"/>
          <w:lang w:val="en-US"/>
        </w:rPr>
        <w:t>NOTE: Immediate dismissal from the program can occur at any time given severe circumstances. Refunds for missed days due to a discipline dismissal will not be granted.</w:t>
      </w:r>
    </w:p>
    <w:p w:rsidR="62CC5681" w:rsidP="63BECD1D" w:rsidRDefault="62CC5681" w14:paraId="4DDC966E" w14:textId="0C1C5393">
      <w:pPr>
        <w:spacing w:before="300" w:beforeAutospacing="off" w:after="270" w:afterAutospacing="off"/>
      </w:pPr>
      <w:r w:rsidRPr="63BECD1D" w:rsidR="63BECD1D">
        <w:rPr>
          <w:rFonts w:ascii="Lato" w:hAnsi="Lato" w:eastAsia="Lato" w:cs="Lato"/>
          <w:noProof w:val="0"/>
          <w:color w:val="212121"/>
          <w:sz w:val="27"/>
          <w:szCs w:val="27"/>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3c6367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35644D"/>
    <w:rsid w:val="0AD4DA9D"/>
    <w:rsid w:val="36CEACED"/>
    <w:rsid w:val="3935644D"/>
    <w:rsid w:val="476DAD30"/>
    <w:rsid w:val="535BE246"/>
    <w:rsid w:val="62CC5681"/>
    <w:rsid w:val="63BECD1D"/>
    <w:rsid w:val="659DED33"/>
    <w:rsid w:val="6FA905F0"/>
    <w:rsid w:val="76452218"/>
    <w:rsid w:val="77279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644D"/>
  <w15:chartTrackingRefBased/>
  <w15:docId w15:val="{BB1707B1-EFBC-43C2-8C0C-0FA88A717D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8adc76c02d246d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2024-01-31T14:29:57.5363463Z</dcterms:created>
  <dcterms:modified xsi:type="dcterms:W3CDTF">2024-02-06T18:46:40.5184409Z</dcterms:modified>
  <dc:creator>Catherine Dickinson</dc:creator>
  <lastModifiedBy>Catherine Dickinson</lastModifiedBy>
</coreProperties>
</file>